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F0E"/>
          <w:sz w:val="44"/>
        </w:rPr>
        <w:t>Regression Test Strategy</w:t>
      </w:r>
    </w:p>
    <w:p>
      <w:r>
        <w:rPr>
          <w:b/>
          <w:color w:val="2B4A44"/>
          <w:sz w:val="22"/>
        </w:rPr>
        <w:t>A template to adapt for your organization</w:t>
      </w:r>
    </w:p>
    <w:p>
      <w:r>
        <w:rPr>
          <w:b w:val="0"/>
          <w:i w:val="0"/>
        </w:rPr>
        <w:t>Regression testing answers one question: does what worked yesterday still work today? It is the largest test effort in most organizations, the most repetitive, and the best candidate for automation — which is exactly why it needs a strategy rather than an accumulated pile of tests.</w:t>
      </w:r>
    </w:p>
    <w:p>
      <w:pPr>
        <w:ind w:left="216"/>
      </w:pPr>
      <w:r>
        <w:rPr>
          <w:b/>
          <w:i w:val="0"/>
          <w:color w:val="2B4A44"/>
        </w:rPr>
        <w:t>How to use this template.</w:t>
      </w:r>
      <w:r>
        <w:rPr>
          <w:b w:val="0"/>
          <w:i w:val="0"/>
          <w:color w:val="2B4A44"/>
        </w:rPr>
        <w:t xml:space="preserve"> Everything in italics is guidance for you and should be deleted once you have replaced it. Square brackets mark a value to fill in. Work top to bottom the first time; after that, treat sections 3 and 4 as living documents and revisit them every quarter. Keep it short. A strategy nobody reads governs nothing.</w:t>
      </w:r>
    </w:p>
    <w:p>
      <w:pPr>
        <w:pStyle w:val="Heading2"/>
      </w:pPr>
      <w:r>
        <w:rPr>
          <w:b/>
          <w:color w:val="0A0F0E"/>
          <w:sz w:val="26"/>
        </w:rPr>
        <w:t>1. Scope and triggers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Trigger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What runs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How long it may take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Blocks release?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Every deploy to [env]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Smoke tier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Under 10 minutes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Yes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Daily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Critical tier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— but read same day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Nightly / per release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Full regression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After a production incident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[the new test for it]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2. Tiering</w:t>
      </w:r>
    </w:p>
    <w:p>
      <w:pPr>
        <w:ind w:left="216"/>
      </w:pPr>
      <w:r>
        <w:rPr>
          <w:b w:val="0"/>
          <w:i/>
          <w:color w:val="2B4A44"/>
        </w:rPr>
        <w:t>Three tiers is enough. A single undifferentiated pile cannot be trusted, because a failure in it carries no information about how urgent it 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Tier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What it answers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Size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Read within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Smoke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 this deployment fundamentally alive?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[5–10 tests]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hour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Critical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 the revenue-critical journeys and permission boundaries work?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[10–20 tests]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same day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Regression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Does everything else still work, including one test per escaped defect?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Next working day</w:t>
            </w:r>
          </w:p>
        </w:tc>
      </w:tr>
    </w:tbl>
    <w:p/>
    <w:p>
      <w:r>
        <w:rPr>
          <w:b/>
          <w:i w:val="0"/>
        </w:rPr>
        <w:t>Promotion rule: a test may only move up a tier once it has passed reliably where it is.</w:t>
      </w:r>
      <w:r>
        <w:rPr>
          <w:b w:val="0"/>
          <w:i w:val="0"/>
        </w:rPr>
        <w:t xml:space="preserve"> Nothing enters the smoke tier because it feels important — it enters because it has passed three times in a row.</w:t>
      </w:r>
    </w:p>
    <w:p>
      <w:pPr>
        <w:ind w:left="216"/>
      </w:pPr>
      <w:r>
        <w:rPr>
          <w:b w:val="0"/>
          <w:i w:val="0"/>
          <w:color w:val="2B4A44"/>
        </w:rPr>
        <w:t>A gate that fails at random gets bypassed within a month, and then nothing is gated. Protect the smoke tier above all.</w:t>
      </w:r>
    </w:p>
    <w:p>
      <w:pPr>
        <w:pStyle w:val="Heading2"/>
      </w:pPr>
      <w:r>
        <w:rPr>
          <w:b/>
          <w:color w:val="0A0F0E"/>
          <w:sz w:val="26"/>
        </w:rPr>
        <w:t>3. What goes in the regression suite</w:t>
      </w:r>
    </w:p>
    <w:p>
      <w:pPr>
        <w:pStyle w:val="ListNumber"/>
      </w:pPr>
      <w:r>
        <w:rPr>
          <w:b w:val="0"/>
          <w:i w:val="0"/>
        </w:rPr>
        <w:t>Every critical journey from the master strategy.</w:t>
      </w:r>
    </w:p>
    <w:p>
      <w:pPr>
        <w:pStyle w:val="ListNumber"/>
      </w:pPr>
      <w:r>
        <w:rPr>
          <w:b w:val="0"/>
          <w:i w:val="0"/>
        </w:rPr>
        <w:t>One test per escaped defect — the highest-yield list you will ever have, and it is already written down.</w:t>
      </w:r>
    </w:p>
    <w:p>
      <w:pPr>
        <w:pStyle w:val="ListNumber"/>
      </w:pPr>
      <w:r>
        <w:rPr>
          <w:b w:val="0"/>
          <w:i w:val="0"/>
        </w:rPr>
        <w:t>Permission boundaries, including the negative cases.</w:t>
      </w:r>
    </w:p>
    <w:p>
      <w:pPr>
        <w:pStyle w:val="ListNumber"/>
      </w:pPr>
      <w:r>
        <w:rPr>
          <w:b w:val="0"/>
          <w:i w:val="0"/>
        </w:rPr>
        <w:t>The long, repeated manual checks your team quietly resents.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Flow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Business risk if it breaks(H/M/L)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Run frequency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Deterministic?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Data controlled?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Automate?</w:t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[journey]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[escaped defect REF-000]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4. Flake policy</w:t>
      </w:r>
    </w:p>
    <w:p>
      <w:r>
        <w:rPr>
          <w:b/>
          <w:i w:val="0"/>
        </w:rPr>
        <w:t>Flake is a defect, not weather.</w:t>
      </w:r>
      <w:r>
        <w:rPr>
          <w:b w:val="0"/>
          <w:i w:val="0"/>
        </w:rPr>
        <w:t xml:space="preserve"> It is a defect in the test, the data or the environment that happens to be intermittent. The cost people quote is the small part; the real cost is teaching a team that red sometimes means nothing.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Cause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Typical share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What to do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Timing — a step ran before the page was ready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~45%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Never a fixed wait. Describe the state, or raise the wait at project level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Uncontrolled data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Make the test create what it needs, or pin values you own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Order dependency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~12%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Split it out, or have the test set up its own state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Environment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Fix once at project level, not in every test</w:t>
            </w:r>
          </w:p>
        </w:tc>
      </w:tr>
    </w:tbl>
    <w:p/>
    <w:p>
      <w:r>
        <w:rPr>
          <w:b w:val="0"/>
          <w:i w:val="0"/>
        </w:rPr>
        <w:t>When a test fails intermittently there are exactly three options, and "rerun it and move on" is not one:</w:t>
      </w:r>
    </w:p>
    <w:p>
      <w:pPr>
        <w:pStyle w:val="ListNumber"/>
      </w:pPr>
      <w:r>
        <w:rPr>
          <w:b/>
          <w:i w:val="0"/>
        </w:rPr>
        <w:t>Fix the cause.</w:t>
      </w:r>
      <w:r>
        <w:rPr>
          <w:b w:val="0"/>
          <w:i w:val="0"/>
        </w:rPr>
        <w:t xml:space="preserve"> Almost always the right answer.</w:t>
      </w:r>
    </w:p>
    <w:p>
      <w:pPr>
        <w:pStyle w:val="ListNumber"/>
      </w:pPr>
      <w:r>
        <w:rPr>
          <w:b/>
          <w:i w:val="0"/>
        </w:rPr>
        <w:t>Demote it</w:t>
      </w:r>
      <w:r>
        <w:rPr>
          <w:b w:val="0"/>
          <w:i w:val="0"/>
        </w:rPr>
        <w:t xml:space="preserve"> out of any tier that gates something — </w:t>
      </w:r>
      <w:r>
        <w:rPr>
          <w:b/>
          <w:i w:val="0"/>
        </w:rPr>
        <w:t>with a date</w:t>
      </w:r>
      <w:r>
        <w:rPr>
          <w:b w:val="0"/>
          <w:i w:val="0"/>
        </w:rPr>
        <w:t>.</w:t>
      </w:r>
    </w:p>
    <w:p>
      <w:pPr>
        <w:pStyle w:val="ListNumber"/>
      </w:pPr>
      <w:r>
        <w:rPr>
          <w:b/>
          <w:i w:val="0"/>
        </w:rPr>
        <w:t>Delete it.</w:t>
      </w:r>
      <w:r>
        <w:rPr>
          <w:b w:val="0"/>
          <w:i w:val="0"/>
        </w:rPr>
        <w:t xml:space="preserve"> A test nobody trusts and nobody will fix costs runs, attention and credibility.</w:t>
      </w:r>
    </w:p>
    <w:p>
      <w:pPr>
        <w:ind w:left="216"/>
      </w:pPr>
      <w:r>
        <w:rPr>
          <w:b w:val="0"/>
          <w:i w:val="0"/>
          <w:color w:val="2B4A44"/>
        </w:rPr>
        <w:t>Quarantine with no date is how flake becomes permanent.</w:t>
      </w:r>
    </w:p>
    <w:p>
      <w:pPr>
        <w:pStyle w:val="Heading2"/>
      </w:pPr>
      <w:r>
        <w:rPr>
          <w:b/>
          <w:color w:val="0A0F0E"/>
          <w:sz w:val="26"/>
        </w:rPr>
        <w:t>5. Who reads red</w:t>
      </w:r>
    </w:p>
    <w:p>
      <w:pPr>
        <w:ind w:left="216"/>
      </w:pPr>
      <w:r>
        <w:rPr>
          <w:b w:val="0"/>
          <w:i/>
          <w:color w:val="2B4A44"/>
        </w:rPr>
        <w:t>This single decision predicts whether the suite is still being read in six months better than anything else in this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Suite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Named reader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By when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First action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Done means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Smoke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[a person, not "the team"]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Within the hour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App fixed, test fixed, or demoted with a date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Critical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Same day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Regression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Next working day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</w:tbl>
    <w:p/>
    <w:p>
      <w:pPr>
        <w:ind w:left="216"/>
      </w:pPr>
      <w:r>
        <w:rPr>
          <w:b w:val="0"/>
          <w:i w:val="0"/>
          <w:color w:val="2B4A44"/>
        </w:rPr>
        <w:t>Never "it passed on the rerun".</w:t>
      </w:r>
    </w:p>
    <w:p>
      <w:pPr>
        <w:pStyle w:val="Heading2"/>
      </w:pPr>
      <w:r>
        <w:rPr>
          <w:b/>
          <w:color w:val="0A0F0E"/>
          <w:sz w:val="26"/>
        </w:rPr>
        <w:t>6. Maintenance</w:t>
      </w:r>
    </w:p>
    <w:p>
      <w:r>
        <w:rPr>
          <w:b w:val="0"/>
          <w:i w:val="0"/>
        </w:rPr>
        <w:t>In selector-based suites, maintenance commonly exceeds half of all automation effort — which is why those suites stop growing. Track it.</w:t>
      </w:r>
    </w:p>
    <w:p>
      <w:r>
        <w:rPr>
          <w:b w:val="0"/>
          <w:i w:val="0"/>
          <w:color w:val="2B4A44"/>
        </w:rPr>
        <w:t xml:space="preserve">Share of automation effort spent repairing rather than adding (today):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Target: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Reviewed: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</w:rPr>
        <w:t>Quarterly pruning, one hour:</w:t>
      </w:r>
    </w:p>
    <w:p>
      <w:pPr>
        <w:pStyle w:val="ListBullet"/>
      </w:pPr>
      <w:r>
        <w:rPr>
          <w:b w:val="0"/>
          <w:i w:val="0"/>
        </w:rPr>
        <w:t>Archive tests for retired features.</w:t>
      </w:r>
    </w:p>
    <w:p>
      <w:pPr>
        <w:pStyle w:val="ListBullet"/>
      </w:pPr>
      <w:r>
        <w:rPr>
          <w:b w:val="0"/>
          <w:i w:val="0"/>
        </w:rPr>
        <w:t>Find tests that never fail — break one on purpose and see whether it notices.</w:t>
      </w:r>
    </w:p>
    <w:p>
      <w:pPr>
        <w:pStyle w:val="ListBullet"/>
      </w:pPr>
      <w:r>
        <w:rPr>
          <w:b w:val="0"/>
          <w:i w:val="0"/>
        </w:rPr>
        <w:t>Find tests that always fail. Fix, demote or delete.</w:t>
      </w:r>
    </w:p>
    <w:p>
      <w:pPr>
        <w:pStyle w:val="ListBullet"/>
      </w:pPr>
      <w:r>
        <w:rPr>
          <w:b w:val="0"/>
          <w:i w:val="0"/>
        </w:rPr>
        <w:t>Check the smoke tier is still under its time limit.</w:t>
      </w:r>
    </w:p>
    <w:p>
      <w:pPr>
        <w:pStyle w:val="ListBullet"/>
      </w:pPr>
      <w:r>
        <w:rPr>
          <w:b w:val="0"/>
          <w:i w:val="0"/>
        </w:rPr>
        <w:t>Fold duplicated flows into reusable components.</w:t>
      </w:r>
    </w:p>
    <w:p>
      <w:pPr>
        <w:ind w:left="216"/>
      </w:pPr>
      <w:r>
        <w:rPr>
          <w:b/>
          <w:i w:val="0"/>
          <w:color w:val="2B4A44"/>
        </w:rPr>
        <w:t>With Functionize Studio:</w:t>
      </w:r>
      <w:r>
        <w:rPr>
          <w:b w:val="0"/>
          <w:i w:val="0"/>
          <w:color w:val="2B4A44"/>
        </w:rPr>
        <w:t xml:space="preserve"> tests describe intent rather than page structure, so a redesign that preserves behavior does not produce a wave of red — and repairs are targeted rather than rebuilds. The maintenance share is the number the platform targets directly, so it is the one to watch.</w:t>
      </w:r>
    </w:p>
    <w:p>
      <w:pPr>
        <w:pStyle w:val="Heading2"/>
      </w:pPr>
      <w:r>
        <w:rPr>
          <w:b/>
          <w:color w:val="0A0F0E"/>
          <w:sz w:val="26"/>
        </w:rPr>
        <w:t>7. Reporting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Audience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Cadence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What they get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team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Weekly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Trend, not the number. Warnings growing? One thing to fix.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Leadership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Monthly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Escaped defects, critical journey coverage, manual hours displaced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Budget holders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Quarterly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same three, against the week-one baseline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2B4A44"/>
        <w:sz w:val="15"/>
      </w:rPr>
      <w:t>Regression Test Strategy  —  Functionize template  —  www.functionize.com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371600" cy="29893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29893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